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2A1472">
        <w:rPr>
          <w:rFonts w:ascii="Times New Roman" w:hAnsi="Times New Roman" w:cs="Times New Roman"/>
          <w:b/>
          <w:sz w:val="28"/>
          <w:szCs w:val="28"/>
        </w:rPr>
        <w:t>Русский язык 2 класс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« </w:t>
      </w:r>
      <w:r w:rsidR="002A1472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               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1472">
        <w:rPr>
          <w:rFonts w:ascii="Times New Roman" w:hAnsi="Times New Roman" w:cs="Times New Roman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C1006D" w:rsidRDefault="007D5718" w:rsidP="007D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1006D" w:rsidRPr="009E38E6" w:rsidRDefault="00C1006D" w:rsidP="00C10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E6">
              <w:rPr>
                <w:rFonts w:ascii="Times New Roman" w:hAnsi="Times New Roman" w:cs="Times New Roman"/>
                <w:b/>
                <w:sz w:val="28"/>
                <w:szCs w:val="28"/>
              </w:rPr>
              <w:t>Ученик научится: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языка: гласные и согласные;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родственные (однокоренные слова и формы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однозначно-выделяемыми морфемами окончание, корень, приставку, суффиксов;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находить части речи по их грамматическим признакам;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1.6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Выделять слова, значение которых требует уточнения;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1.7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 словарных слов (в объёме содержания курса);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1.8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1.9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1.10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отличать текст от группы разрозненных предложений;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1.11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восстанавливать правильную последовательность предложений в тексте.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1006D" w:rsidRPr="009E38E6" w:rsidRDefault="00C1006D" w:rsidP="009E38E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E6">
              <w:rPr>
                <w:rFonts w:ascii="Times New Roman" w:hAnsi="Times New Roman" w:cs="Times New Roman"/>
                <w:b/>
                <w:sz w:val="28"/>
                <w:szCs w:val="28"/>
              </w:rPr>
              <w:t>Ученик получит возможность научиться:</w:t>
            </w:r>
            <w:r w:rsidR="009E38E6" w:rsidRPr="009E38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Находить главные и второстепенные (без деления на виды члены предложения);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связь между словами в словосочетании при помощи смысловых вопросов;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группировать слова с одинаковой орфограммой;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2.4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создавать предложения.</w:t>
            </w:r>
          </w:p>
        </w:tc>
      </w:tr>
    </w:tbl>
    <w:p w:rsidR="007D5718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C1006D">
        <w:rPr>
          <w:rFonts w:ascii="Times New Roman" w:hAnsi="Times New Roman"/>
          <w:bCs/>
          <w:i/>
          <w:sz w:val="26"/>
          <w:szCs w:val="26"/>
        </w:rPr>
        <w:t>11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</w:t>
      </w:r>
      <w:r>
        <w:rPr>
          <w:rFonts w:ascii="Times New Roman" w:hAnsi="Times New Roman"/>
          <w:bCs/>
          <w:i/>
          <w:sz w:val="26"/>
          <w:szCs w:val="26"/>
        </w:rPr>
        <w:t>ний базового уровня сложности, 3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задания повышенного уровня.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C1006D">
        <w:rPr>
          <w:rFonts w:ascii="Times New Roman" w:hAnsi="Times New Roman"/>
          <w:bCs/>
          <w:i/>
          <w:sz w:val="26"/>
          <w:szCs w:val="26"/>
        </w:rPr>
        <w:t>1-11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. Достижение уровней повышенной подготовки проверяется с помощью заданий № </w:t>
      </w:r>
      <w:r w:rsidR="00C1006D">
        <w:rPr>
          <w:rFonts w:ascii="Times New Roman" w:hAnsi="Times New Roman"/>
          <w:bCs/>
          <w:i/>
          <w:sz w:val="26"/>
          <w:szCs w:val="26"/>
        </w:rPr>
        <w:t>12, 13. 14.</w:t>
      </w:r>
    </w:p>
    <w:p w:rsidR="00552E57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Тестовые задания с выборо</w:t>
      </w:r>
      <w:r w:rsidR="00C1006D">
        <w:rPr>
          <w:rFonts w:ascii="Times New Roman" w:hAnsi="Times New Roman" w:cs="Times New Roman"/>
          <w:i/>
          <w:sz w:val="26"/>
          <w:szCs w:val="26"/>
        </w:rPr>
        <w:t xml:space="preserve">м одного варианта ответа   11 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 xml:space="preserve">Задания с кратким вариантом ответа </w:t>
      </w:r>
      <w:r w:rsidR="00C1006D">
        <w:rPr>
          <w:rFonts w:ascii="Times New Roman" w:hAnsi="Times New Roman" w:cs="Times New Roman"/>
          <w:i/>
          <w:sz w:val="26"/>
          <w:szCs w:val="26"/>
        </w:rPr>
        <w:t>1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с развер</w:t>
      </w:r>
      <w:r w:rsidR="00C1006D">
        <w:rPr>
          <w:rFonts w:ascii="Times New Roman" w:hAnsi="Times New Roman" w:cs="Times New Roman"/>
          <w:i/>
          <w:sz w:val="26"/>
          <w:szCs w:val="26"/>
        </w:rPr>
        <w:t>нутым вариантом ответа  2</w:t>
      </w:r>
    </w:p>
    <w:p w:rsidR="00C1006D" w:rsidRDefault="00446F43" w:rsidP="00C1006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C1006D" w:rsidRDefault="00C1006D" w:rsidP="00C1006D">
      <w:pPr>
        <w:rPr>
          <w:rFonts w:ascii="Times New Roman" w:hAnsi="Times New Roman" w:cs="Times New Roman"/>
          <w:sz w:val="28"/>
          <w:szCs w:val="28"/>
        </w:rPr>
      </w:pPr>
      <w:r w:rsidRPr="00C1006D">
        <w:rPr>
          <w:rFonts w:ascii="Times New Roman" w:hAnsi="Times New Roman" w:cs="Times New Roman"/>
          <w:sz w:val="28"/>
          <w:szCs w:val="28"/>
        </w:rPr>
        <w:t xml:space="preserve">Выполнение каждого из заданий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C1006D">
        <w:rPr>
          <w:rFonts w:ascii="Times New Roman" w:hAnsi="Times New Roman" w:cs="Times New Roman"/>
          <w:sz w:val="28"/>
          <w:szCs w:val="28"/>
        </w:rPr>
        <w:t xml:space="preserve">1-6, 8-11оценивается в 1 балл. </w:t>
      </w:r>
      <w:r>
        <w:rPr>
          <w:rFonts w:ascii="Times New Roman" w:hAnsi="Times New Roman" w:cs="Times New Roman"/>
          <w:sz w:val="28"/>
          <w:szCs w:val="28"/>
        </w:rPr>
        <w:t xml:space="preserve">Задание № 7, № 12, № 13, № 14 оцениваются от 0 до 2 баллов в соответствии с критериями.  </w:t>
      </w:r>
    </w:p>
    <w:p w:rsidR="00C1006D" w:rsidRDefault="00C1006D" w:rsidP="00C1006D">
      <w:pPr>
        <w:rPr>
          <w:rFonts w:ascii="Times New Roman" w:hAnsi="Times New Roman" w:cs="Times New Roman"/>
          <w:b/>
          <w:sz w:val="28"/>
          <w:szCs w:val="28"/>
        </w:rPr>
      </w:pPr>
      <w:r w:rsidRPr="002B361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3611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8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1693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486"/>
        <w:gridCol w:w="1996"/>
        <w:gridCol w:w="1973"/>
        <w:gridCol w:w="969"/>
      </w:tblGrid>
      <w:tr w:rsidR="009973AC" w:rsidTr="00C1006D">
        <w:tc>
          <w:tcPr>
            <w:tcW w:w="1147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3486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996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73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973AC" w:rsidTr="00C1006D">
        <w:tc>
          <w:tcPr>
            <w:tcW w:w="1147" w:type="dxa"/>
          </w:tcPr>
          <w:p w:rsidR="000A1FEC" w:rsidRPr="00C1006D" w:rsidRDefault="000A1FEC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86" w:type="dxa"/>
          </w:tcPr>
          <w:p w:rsidR="000A1FEC" w:rsidRPr="009973AC" w:rsidRDefault="000A1FEC" w:rsidP="000A1FE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996" w:type="dxa"/>
          </w:tcPr>
          <w:p w:rsidR="000A1FEC" w:rsidRDefault="000A1FEC" w:rsidP="000A1FE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0A1FEC" w:rsidRDefault="000A1FEC" w:rsidP="000A1FE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1006D" w:rsidRPr="00C1006D" w:rsidTr="00C1006D">
        <w:tc>
          <w:tcPr>
            <w:tcW w:w="1147" w:type="dxa"/>
          </w:tcPr>
          <w:p w:rsidR="009973AC" w:rsidRPr="00C1006D" w:rsidRDefault="009973AC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9973AC" w:rsidRPr="00C1006D" w:rsidRDefault="00C1006D" w:rsidP="006A17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буквы; Характеризовать звуки русского языка: гласные и согласные;</w:t>
            </w:r>
          </w:p>
        </w:tc>
        <w:tc>
          <w:tcPr>
            <w:tcW w:w="1996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 w:rsidR="00C1006D" w:rsidRPr="00C1006D">
              <w:rPr>
                <w:rFonts w:ascii="Times New Roman" w:hAnsi="Times New Roman"/>
                <w:i/>
                <w:sz w:val="28"/>
                <w:szCs w:val="28"/>
              </w:rPr>
              <w:t>, 1.2</w:t>
            </w:r>
          </w:p>
        </w:tc>
        <w:tc>
          <w:tcPr>
            <w:tcW w:w="1973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9973AC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6A1793" w:rsidRPr="00C1006D" w:rsidRDefault="006A1793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6A1793" w:rsidRPr="00C1006D" w:rsidRDefault="00C1006D" w:rsidP="006A17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однозначно-выделяемыми морфемами окончание, корень, приставку, суффиксов;</w:t>
            </w:r>
          </w:p>
        </w:tc>
        <w:tc>
          <w:tcPr>
            <w:tcW w:w="1996" w:type="dxa"/>
          </w:tcPr>
          <w:p w:rsidR="006A1793" w:rsidRPr="00C1006D" w:rsidRDefault="006A1793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2.2</w:t>
            </w:r>
          </w:p>
        </w:tc>
        <w:tc>
          <w:tcPr>
            <w:tcW w:w="1973" w:type="dxa"/>
          </w:tcPr>
          <w:p w:rsidR="006A1793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6A1793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P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родственные (однокоренные слова и формы слова)</w:t>
            </w:r>
          </w:p>
        </w:tc>
        <w:tc>
          <w:tcPr>
            <w:tcW w:w="1996" w:type="dxa"/>
          </w:tcPr>
          <w:p w:rsidR="00C1006D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части речи по их грамматическим признакам;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3.2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главные и второстепенные (без деления на виды члены предложения);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4.2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слова, значение которых требует уточнения;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3.1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 словарных слов (в объёме содержания курса);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5.3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:rsidR="00C1006D" w:rsidRP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5.4, 4.1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486" w:type="dxa"/>
          </w:tcPr>
          <w:p w:rsidR="00C1006D" w:rsidRP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1.3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отличать текст от группы разрозненных предложений;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4.5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486" w:type="dxa"/>
          </w:tcPr>
          <w:p w:rsidR="00C1006D" w:rsidRP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восстанавливать правильную последовательность предложений в тексте.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4.6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устанавливать связь между словами в словосочетании при помощи смысловых вопросов;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4.3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группировать слова с одинаковой орфограммой;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5.1, 5.2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C1006D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348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создавать предложения.</w:t>
            </w:r>
          </w:p>
        </w:tc>
        <w:tc>
          <w:tcPr>
            <w:tcW w:w="1996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4.4</w:t>
            </w:r>
          </w:p>
        </w:tc>
        <w:tc>
          <w:tcPr>
            <w:tcW w:w="1973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0A1FEC" w:rsidRPr="00C1006D" w:rsidRDefault="000A1FEC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6F43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4"/>
        <w:gridCol w:w="1802"/>
      </w:tblGrid>
      <w:tr w:rsidR="009973AC" w:rsidTr="00C1006D">
        <w:tc>
          <w:tcPr>
            <w:tcW w:w="1555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4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2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7F76CD" w:rsidTr="00C1006D">
        <w:tc>
          <w:tcPr>
            <w:tcW w:w="1555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Пример</w:t>
            </w:r>
          </w:p>
        </w:tc>
        <w:tc>
          <w:tcPr>
            <w:tcW w:w="6214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2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9973AC" w:rsidRPr="00C1006D" w:rsidRDefault="00C1006D" w:rsidP="00C1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802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14" w:type="dxa"/>
          </w:tcPr>
          <w:p w:rsidR="009973AC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буквы; </w:t>
            </w:r>
          </w:p>
        </w:tc>
        <w:tc>
          <w:tcPr>
            <w:tcW w:w="1802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14" w:type="dxa"/>
          </w:tcPr>
          <w:p w:rsidR="009973AC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звуков русского языка: гласные и согласные;</w:t>
            </w:r>
          </w:p>
        </w:tc>
        <w:tc>
          <w:tcPr>
            <w:tcW w:w="1802" w:type="dxa"/>
          </w:tcPr>
          <w:p w:rsidR="009973AC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(однокоренные слова и формы слова);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однозначно-выделяемыми морфемами окончание, корень, приставка, суффикс;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Лексический состав языка (многозначные слова)</w:t>
            </w: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14" w:type="dxa"/>
          </w:tcPr>
          <w:p w:rsidR="00C1006D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Лексический состав языка (слова-названия предметов, слова-признаков предметов);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C1006D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словосочетание, слово;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второстепенные члены предложения;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словами в словосочетании при помощи смысловых вопросов;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предложений;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текста от группы разрозненных предложений;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предложений в тексте.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(в объёме содержания курса);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слов с одинаковой орфограммой;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словарных слов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пунктуационных норм.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973AC" w:rsidRPr="009973AC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Default="007F76C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A470DB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0DB" w:rsidRDefault="00A470DB" w:rsidP="00A470DB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763" w:rsidRPr="00D64763" w:rsidRDefault="00D64763" w:rsidP="00D6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 2 класс</w:t>
      </w:r>
    </w:p>
    <w:p w:rsidR="00D64763" w:rsidRPr="00D64763" w:rsidRDefault="00D64763" w:rsidP="00A470D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4763" w:rsidRPr="00D64763" w:rsidRDefault="00D64763" w:rsidP="00D6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4763" w:rsidRPr="00D64763" w:rsidRDefault="00D64763" w:rsidP="00D64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 Прочитай слова. Найди слово, которое начинается с буквы, обозначающей гласный звук. </w:t>
      </w:r>
    </w:p>
    <w:p w:rsidR="00D64763" w:rsidRPr="00D64763" w:rsidRDefault="00D64763" w:rsidP="00D647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А) бочка      Б) рука      В) улов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2. Найди слово, в котором 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есть </w:t>
      </w:r>
      <w:proofErr w:type="gramStart"/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корень  </w:t>
      </w:r>
      <w:r w:rsidRPr="00D64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</w:t>
      </w:r>
      <w:proofErr w:type="gramEnd"/>
      <w:r w:rsidRPr="00D64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А) лесник   Б) лестница   В) колесо   Г) пылесос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 Определи слово, которое 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является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родственным слову </w:t>
      </w:r>
      <w:r w:rsidRPr="00D647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летать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А) летчик   Б) лето    В) полетел   Г) вылет 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4. Прочитай. Подчеркни слово – название признака предмета.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Сладким медом пахнет клевер!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5. Определи предложение, в котором есть только главные члены. 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А) Идет снег.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Б) Маленький мальчик играет с мячом.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В) Весело поют птички.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6. Подчеркни слово, которое имеет несколько значений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А) девочка   Б) ручка   В) кузница   Г) снег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7. Вставь пропущенные буквы. 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Дев… </w:t>
      </w:r>
      <w:proofErr w:type="spell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чка</w:t>
      </w:r>
      <w:proofErr w:type="spell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за…ц, в…р…бей, п…суда, </w:t>
      </w:r>
      <w:proofErr w:type="gram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к...</w:t>
      </w:r>
      <w:proofErr w:type="gram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р…</w:t>
      </w:r>
      <w:proofErr w:type="spell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ндаш</w:t>
      </w:r>
      <w:proofErr w:type="spell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г...</w:t>
      </w:r>
      <w:proofErr w:type="spell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рох</w:t>
      </w:r>
      <w:proofErr w:type="spell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8. Прочти текст и определи, сколько в нем предложений: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Наступила зима пришел Лис на речку увидел он уточку сидит она под кустом и плачет.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А) 2                Б) 3             В) 4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9. Определи слово с ударением на втором слоге.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А) хоровод     Б) поле   В) собака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10. Прочитай предложения. Подумай и определи, являются ли данные предложения текстом?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У Ксюши есть котенок. Он очень шустрый и любит играть. Хозяйка очень любит своего котенка!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А) да, это текст          Б) нет, это не текст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11. Составь из предложений текст. Выбери вариант правильного порядка предложений в данном тексте.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1.Собрались подружки в лес.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2. Была у них внучка Машенька.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3. Пришли звать Машеньку.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4. Жили-были дедушка и бабушка.</w:t>
      </w: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63" w:rsidRPr="00D64763" w:rsidRDefault="00D64763" w:rsidP="00D647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А) 4,2,1,3.             Б) 3 ,2,4,1.            В) 4,3,2,1.</w:t>
      </w: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Установи при помощи смысловых вопросов</w:t>
      </w: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между словами в словосочетании. Впиши пропущенные смысловые вопросы.</w:t>
      </w: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петь </w:t>
      </w:r>
      <w:proofErr w:type="gram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…</w:t>
      </w:r>
      <w:proofErr w:type="gram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………………….    ) песню;</w:t>
      </w:r>
    </w:p>
    <w:p w:rsidR="00D64763" w:rsidRPr="00D64763" w:rsidRDefault="00D64763" w:rsidP="00D64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котенок </w:t>
      </w:r>
      <w:proofErr w:type="gramStart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…</w:t>
      </w:r>
      <w:proofErr w:type="gramEnd"/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………………………..) маленький;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увидеть (……………………………) сестру 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Выпиши 3 слова, которые можно объединить по общей орфограмме.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Дудочка, ворона, лесок, свечка, губка, девочка.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D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Из данной группы слов составь и запиши два предложения. 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Дети, играют, Вася, свою, дружно, собаку, любит.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D64763" w:rsidRPr="00D64763" w:rsidRDefault="00D64763" w:rsidP="00D6476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D64763" w:rsidRPr="00D64763" w:rsidRDefault="00D64763" w:rsidP="00D647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63" w:rsidRPr="00D64763" w:rsidRDefault="00D64763" w:rsidP="00D647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4763" w:rsidRPr="00D64763" w:rsidRDefault="00D64763" w:rsidP="00D6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63" w:rsidRPr="00D64763" w:rsidRDefault="00D64763" w:rsidP="00D647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63" w:rsidRPr="00D64763" w:rsidRDefault="00D64763" w:rsidP="00D647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63" w:rsidRPr="00D64763" w:rsidRDefault="00D64763" w:rsidP="00D647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63" w:rsidRPr="00D64763" w:rsidRDefault="00D64763" w:rsidP="00D647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763" w:rsidRPr="007F76CD" w:rsidRDefault="00D64763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64763" w:rsidRPr="007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AD3"/>
    <w:multiLevelType w:val="hybridMultilevel"/>
    <w:tmpl w:val="7C86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A72"/>
    <w:multiLevelType w:val="hybridMultilevel"/>
    <w:tmpl w:val="8370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05E0"/>
    <w:multiLevelType w:val="hybridMultilevel"/>
    <w:tmpl w:val="D2268B5C"/>
    <w:lvl w:ilvl="0" w:tplc="42F89C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2EB2"/>
    <w:multiLevelType w:val="hybridMultilevel"/>
    <w:tmpl w:val="4DA88E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2C50"/>
    <w:multiLevelType w:val="hybridMultilevel"/>
    <w:tmpl w:val="801E92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1CC7"/>
    <w:multiLevelType w:val="hybridMultilevel"/>
    <w:tmpl w:val="FA122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A1472"/>
    <w:rsid w:val="00446F43"/>
    <w:rsid w:val="004A7811"/>
    <w:rsid w:val="00552E57"/>
    <w:rsid w:val="00630F65"/>
    <w:rsid w:val="00674770"/>
    <w:rsid w:val="006A1793"/>
    <w:rsid w:val="007D5718"/>
    <w:rsid w:val="007F76CD"/>
    <w:rsid w:val="009973AC"/>
    <w:rsid w:val="009E38E6"/>
    <w:rsid w:val="00A470DB"/>
    <w:rsid w:val="00C1006D"/>
    <w:rsid w:val="00C462C3"/>
    <w:rsid w:val="00D64763"/>
    <w:rsid w:val="00E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3F9"/>
  <w15:docId w15:val="{452B3DEC-6735-4468-AFF5-630B14B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3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2020-03-05T11:41:00Z</dcterms:created>
  <dcterms:modified xsi:type="dcterms:W3CDTF">2025-01-14T09:59:00Z</dcterms:modified>
</cp:coreProperties>
</file>